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CE6" w:rsidRDefault="001C4CE6">
      <w:pPr>
        <w:pStyle w:val="ConsPlusTitlePage"/>
      </w:pPr>
      <w:bookmarkStart w:id="0" w:name="_GoBack"/>
      <w:bookmarkEnd w:id="0"/>
      <w:r>
        <w:br/>
      </w:r>
    </w:p>
    <w:p w:rsidR="001C4CE6" w:rsidRDefault="001C4CE6">
      <w:pPr>
        <w:pStyle w:val="ConsPlusNormal"/>
        <w:jc w:val="both"/>
        <w:outlineLvl w:val="0"/>
      </w:pPr>
    </w:p>
    <w:p w:rsidR="001C4CE6" w:rsidRDefault="001C4CE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C4CE6" w:rsidRDefault="001C4CE6">
      <w:pPr>
        <w:pStyle w:val="ConsPlusTitle"/>
        <w:jc w:val="center"/>
      </w:pPr>
    </w:p>
    <w:p w:rsidR="001C4CE6" w:rsidRDefault="001C4CE6">
      <w:pPr>
        <w:pStyle w:val="ConsPlusTitle"/>
        <w:jc w:val="center"/>
      </w:pPr>
      <w:r>
        <w:t>ПОСТАНОВЛЕНИЕ</w:t>
      </w:r>
    </w:p>
    <w:p w:rsidR="001C4CE6" w:rsidRDefault="001C4CE6">
      <w:pPr>
        <w:pStyle w:val="ConsPlusTitle"/>
        <w:jc w:val="center"/>
      </w:pPr>
      <w:r>
        <w:t>от 20 апреля 2010 г. N 250</w:t>
      </w:r>
    </w:p>
    <w:p w:rsidR="001C4CE6" w:rsidRDefault="001C4CE6">
      <w:pPr>
        <w:pStyle w:val="ConsPlusTitle"/>
        <w:jc w:val="center"/>
      </w:pPr>
    </w:p>
    <w:p w:rsidR="001C4CE6" w:rsidRDefault="001C4CE6">
      <w:pPr>
        <w:pStyle w:val="ConsPlusTitle"/>
        <w:jc w:val="center"/>
      </w:pPr>
      <w:r>
        <w:t>О ПЕРЕЧНЕ</w:t>
      </w:r>
    </w:p>
    <w:p w:rsidR="001C4CE6" w:rsidRDefault="001C4CE6">
      <w:pPr>
        <w:pStyle w:val="ConsPlusTitle"/>
        <w:jc w:val="center"/>
      </w:pPr>
      <w:r>
        <w:t>СРЕДСТВ ИЗМЕРЕНИЙ, ПОВЕРКА КОТОРЫХ ОСУЩЕСТВЛЯЕТСЯ</w:t>
      </w:r>
    </w:p>
    <w:p w:rsidR="001C4CE6" w:rsidRDefault="001C4CE6">
      <w:pPr>
        <w:pStyle w:val="ConsPlusTitle"/>
        <w:jc w:val="center"/>
      </w:pPr>
      <w:r>
        <w:t>ТОЛЬКО АККРЕДИТОВАННЫМИ В УСТАНОВЛЕННОМ ПОРЯДКЕ В ОБЛАСТИ</w:t>
      </w:r>
    </w:p>
    <w:p w:rsidR="001C4CE6" w:rsidRDefault="001C4CE6">
      <w:pPr>
        <w:pStyle w:val="ConsPlusTitle"/>
        <w:jc w:val="center"/>
      </w:pPr>
      <w:r>
        <w:t>ОБЕСПЕЧЕНИЯ ЕДИНСТВА ИЗМЕРЕНИЙ ГОСУДАРСТВЕННЫМИ</w:t>
      </w:r>
    </w:p>
    <w:p w:rsidR="001C4CE6" w:rsidRDefault="001C4CE6">
      <w:pPr>
        <w:pStyle w:val="ConsPlusTitle"/>
        <w:jc w:val="center"/>
      </w:pPr>
      <w:r>
        <w:t>РЕГИОНАЛЬНЫМИ ЦЕНТРАМИ МЕТРОЛОГИИ</w:t>
      </w:r>
    </w:p>
    <w:p w:rsidR="001C4CE6" w:rsidRDefault="001C4CE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C4CE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CE6" w:rsidRDefault="001C4CE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CE6" w:rsidRDefault="001C4CE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C4CE6" w:rsidRDefault="001C4CE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C4CE6" w:rsidRDefault="001C4CE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28.12.2011 </w:t>
            </w:r>
            <w:hyperlink r:id="rId4">
              <w:r>
                <w:rPr>
                  <w:color w:val="0000FF"/>
                </w:rPr>
                <w:t>N 1185</w:t>
              </w:r>
            </w:hyperlink>
            <w:r>
              <w:rPr>
                <w:color w:val="392C69"/>
              </w:rPr>
              <w:t>,</w:t>
            </w:r>
          </w:p>
          <w:p w:rsidR="001C4CE6" w:rsidRDefault="001C4C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08.12.2012 </w:t>
            </w:r>
            <w:hyperlink r:id="rId5">
              <w:r>
                <w:rPr>
                  <w:color w:val="0000FF"/>
                </w:rPr>
                <w:t>N 1270</w:t>
              </w:r>
            </w:hyperlink>
            <w:r>
              <w:rPr>
                <w:color w:val="392C69"/>
              </w:rPr>
              <w:t xml:space="preserve">, от 21.02.2017 </w:t>
            </w:r>
            <w:hyperlink r:id="rId6">
              <w:r>
                <w:rPr>
                  <w:color w:val="0000FF"/>
                </w:rPr>
                <w:t>N 219</w:t>
              </w:r>
            </w:hyperlink>
            <w:r>
              <w:rPr>
                <w:color w:val="392C69"/>
              </w:rPr>
              <w:t xml:space="preserve">, от 12.10.2017 </w:t>
            </w:r>
            <w:hyperlink r:id="rId7">
              <w:r>
                <w:rPr>
                  <w:color w:val="0000FF"/>
                </w:rPr>
                <w:t>N 1238</w:t>
              </w:r>
            </w:hyperlink>
            <w:r>
              <w:rPr>
                <w:color w:val="392C69"/>
              </w:rPr>
              <w:t>,</w:t>
            </w:r>
          </w:p>
          <w:p w:rsidR="001C4CE6" w:rsidRDefault="001C4C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04.02.2021 </w:t>
            </w:r>
            <w:hyperlink r:id="rId8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 xml:space="preserve">, от 06.10.2021 </w:t>
            </w:r>
            <w:hyperlink r:id="rId9">
              <w:r>
                <w:rPr>
                  <w:color w:val="0000FF"/>
                </w:rPr>
                <w:t>N 1696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CE6" w:rsidRDefault="001C4CE6">
            <w:pPr>
              <w:pStyle w:val="ConsPlusNormal"/>
            </w:pPr>
          </w:p>
        </w:tc>
      </w:tr>
    </w:tbl>
    <w:p w:rsidR="001C4CE6" w:rsidRDefault="001C4CE6">
      <w:pPr>
        <w:pStyle w:val="ConsPlusNormal"/>
        <w:jc w:val="center"/>
      </w:pPr>
    </w:p>
    <w:p w:rsidR="001C4CE6" w:rsidRDefault="001C4CE6">
      <w:pPr>
        <w:pStyle w:val="ConsPlusNormal"/>
        <w:ind w:firstLine="540"/>
        <w:jc w:val="both"/>
      </w:pPr>
      <w:r>
        <w:t xml:space="preserve">В соответствии со </w:t>
      </w:r>
      <w:hyperlink r:id="rId10">
        <w:r>
          <w:rPr>
            <w:color w:val="0000FF"/>
          </w:rPr>
          <w:t>статьей 13</w:t>
        </w:r>
      </w:hyperlink>
      <w:r>
        <w:t xml:space="preserve"> Федерального закона "Об обеспечении единства измерений" Правительство Российской Федерации постановляет:</w:t>
      </w:r>
    </w:p>
    <w:p w:rsidR="001C4CE6" w:rsidRDefault="001C4CE6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2">
        <w:r>
          <w:rPr>
            <w:color w:val="0000FF"/>
          </w:rPr>
          <w:t>перечень</w:t>
        </w:r>
      </w:hyperlink>
      <w:r>
        <w:t xml:space="preserve"> средств измерений, поверка которых осуществляется только аккредитованными в установленном порядке в области обеспечения единства измерений государственными региональными центрами метрологии.</w:t>
      </w:r>
    </w:p>
    <w:p w:rsidR="001C4CE6" w:rsidRDefault="001C4CE6">
      <w:pPr>
        <w:pStyle w:val="ConsPlusNormal"/>
        <w:spacing w:before="220"/>
        <w:ind w:firstLine="540"/>
        <w:jc w:val="both"/>
      </w:pPr>
      <w:r>
        <w:t>2. Знаки поверки, нанесенные на средства измерений или свидетельства о поверке, оформленные на них до дня вступления в силу настоящего Постановления, действуют до окончания срока их действия.</w:t>
      </w:r>
    </w:p>
    <w:p w:rsidR="001C4CE6" w:rsidRDefault="001C4CE6">
      <w:pPr>
        <w:pStyle w:val="ConsPlusNormal"/>
        <w:spacing w:before="220"/>
        <w:ind w:firstLine="540"/>
        <w:jc w:val="both"/>
      </w:pPr>
      <w:r>
        <w:t>3. Настоящее Постановление не распространяется на отношения, возникающие при поверке средств измерений:</w:t>
      </w:r>
    </w:p>
    <w:p w:rsidR="001C4CE6" w:rsidRDefault="001C4CE6">
      <w:pPr>
        <w:pStyle w:val="ConsPlusNormal"/>
        <w:spacing w:before="220"/>
        <w:ind w:firstLine="540"/>
        <w:jc w:val="both"/>
      </w:pPr>
      <w:r>
        <w:t xml:space="preserve">а) применяемых федеральными органами исполнительной власти, Вооруженными Силами Российской Федерации, другими войсками, воинскими формированиями и органами при осуществлении деятельности в области обороны и безопасности государства 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"Об обороне" и </w:t>
      </w:r>
      <w:hyperlink r:id="rId12">
        <w:r>
          <w:rPr>
            <w:color w:val="0000FF"/>
          </w:rPr>
          <w:t>Законом</w:t>
        </w:r>
      </w:hyperlink>
      <w:r>
        <w:t xml:space="preserve"> Российской Федерации "О безопасности";</w:t>
      </w:r>
    </w:p>
    <w:p w:rsidR="001C4CE6" w:rsidRDefault="001C4CE6">
      <w:pPr>
        <w:pStyle w:val="ConsPlusNormal"/>
        <w:spacing w:before="220"/>
        <w:ind w:firstLine="540"/>
        <w:jc w:val="both"/>
      </w:pPr>
      <w:r>
        <w:t>б) принадлежащих организациям Государственной корпорации по атомной энергии "Росатом";</w:t>
      </w:r>
    </w:p>
    <w:p w:rsidR="001C4CE6" w:rsidRDefault="001C4CE6">
      <w:pPr>
        <w:pStyle w:val="ConsPlusNormal"/>
        <w:spacing w:before="220"/>
        <w:ind w:firstLine="540"/>
        <w:jc w:val="both"/>
      </w:pPr>
      <w:r>
        <w:t>в) находящихся в виде запасов материально-технических средств на хранении или использовании в целях гражданской обороны;</w:t>
      </w:r>
    </w:p>
    <w:p w:rsidR="001C4CE6" w:rsidRDefault="001C4CE6">
      <w:pPr>
        <w:pStyle w:val="ConsPlusNormal"/>
        <w:spacing w:before="220"/>
        <w:ind w:firstLine="540"/>
        <w:jc w:val="both"/>
      </w:pPr>
      <w:r>
        <w:t>г) применяемых на комплексе "Байконур";</w:t>
      </w:r>
    </w:p>
    <w:p w:rsidR="001C4CE6" w:rsidRDefault="001C4CE6">
      <w:pPr>
        <w:pStyle w:val="ConsPlusNormal"/>
        <w:spacing w:before="220"/>
        <w:ind w:firstLine="540"/>
        <w:jc w:val="both"/>
      </w:pPr>
      <w:r>
        <w:t xml:space="preserve">д) подлежащих первичной поверке в соответствии с </w:t>
      </w:r>
      <w:hyperlink r:id="rId13">
        <w:r>
          <w:rPr>
            <w:color w:val="0000FF"/>
          </w:rPr>
          <w:t>частью 1 статьи 13</w:t>
        </w:r>
      </w:hyperlink>
      <w:r>
        <w:t xml:space="preserve"> Федерального закона "Об обеспечении единства измерений".</w:t>
      </w:r>
    </w:p>
    <w:p w:rsidR="001C4CE6" w:rsidRDefault="001C4CE6">
      <w:pPr>
        <w:pStyle w:val="ConsPlusNormal"/>
        <w:jc w:val="both"/>
      </w:pPr>
      <w:r>
        <w:t xml:space="preserve">(пп. "д" введен </w:t>
      </w:r>
      <w:hyperlink r:id="rId14">
        <w:r>
          <w:rPr>
            <w:color w:val="0000FF"/>
          </w:rPr>
          <w:t>Постановлением</w:t>
        </w:r>
      </w:hyperlink>
      <w:r>
        <w:t xml:space="preserve"> Правительства РФ от 08.12.2012 N 1270)</w:t>
      </w:r>
    </w:p>
    <w:p w:rsidR="001C4CE6" w:rsidRDefault="001C4CE6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января 2013 г.</w:t>
      </w:r>
    </w:p>
    <w:p w:rsidR="001C4CE6" w:rsidRDefault="001C4CE6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РФ от 28.12.2011 N 1185)</w:t>
      </w:r>
    </w:p>
    <w:p w:rsidR="001C4CE6" w:rsidRDefault="001C4CE6">
      <w:pPr>
        <w:pStyle w:val="ConsPlusNormal"/>
        <w:jc w:val="right"/>
      </w:pPr>
    </w:p>
    <w:p w:rsidR="001C4CE6" w:rsidRDefault="001C4CE6">
      <w:pPr>
        <w:pStyle w:val="ConsPlusNormal"/>
        <w:jc w:val="right"/>
      </w:pPr>
      <w:r>
        <w:t>Председатель Правительства</w:t>
      </w:r>
    </w:p>
    <w:p w:rsidR="001C4CE6" w:rsidRDefault="001C4CE6">
      <w:pPr>
        <w:pStyle w:val="ConsPlusNormal"/>
        <w:jc w:val="right"/>
      </w:pPr>
      <w:r>
        <w:t>Российской Федерации</w:t>
      </w:r>
    </w:p>
    <w:p w:rsidR="001C4CE6" w:rsidRDefault="001C4CE6">
      <w:pPr>
        <w:pStyle w:val="ConsPlusNormal"/>
        <w:jc w:val="right"/>
      </w:pPr>
      <w:r>
        <w:t>В.ПУТИН</w:t>
      </w:r>
    </w:p>
    <w:p w:rsidR="001C4CE6" w:rsidRDefault="001C4CE6">
      <w:pPr>
        <w:pStyle w:val="ConsPlusNormal"/>
        <w:jc w:val="right"/>
      </w:pPr>
    </w:p>
    <w:p w:rsidR="001C4CE6" w:rsidRDefault="001C4CE6">
      <w:pPr>
        <w:pStyle w:val="ConsPlusNormal"/>
        <w:jc w:val="right"/>
      </w:pPr>
    </w:p>
    <w:p w:rsidR="001C4CE6" w:rsidRDefault="001C4CE6">
      <w:pPr>
        <w:pStyle w:val="ConsPlusNormal"/>
        <w:jc w:val="right"/>
      </w:pPr>
    </w:p>
    <w:p w:rsidR="001C4CE6" w:rsidRDefault="001C4CE6">
      <w:pPr>
        <w:pStyle w:val="ConsPlusNormal"/>
        <w:jc w:val="right"/>
      </w:pPr>
    </w:p>
    <w:p w:rsidR="001C4CE6" w:rsidRDefault="001C4CE6">
      <w:pPr>
        <w:pStyle w:val="ConsPlusNormal"/>
        <w:jc w:val="right"/>
      </w:pPr>
    </w:p>
    <w:p w:rsidR="001C4CE6" w:rsidRDefault="001C4CE6">
      <w:pPr>
        <w:pStyle w:val="ConsPlusNormal"/>
        <w:jc w:val="right"/>
        <w:outlineLvl w:val="0"/>
      </w:pPr>
      <w:r>
        <w:t>Утвержден</w:t>
      </w:r>
    </w:p>
    <w:p w:rsidR="001C4CE6" w:rsidRDefault="001C4CE6">
      <w:pPr>
        <w:pStyle w:val="ConsPlusNormal"/>
        <w:jc w:val="right"/>
      </w:pPr>
      <w:r>
        <w:t>Постановлением Правительства</w:t>
      </w:r>
    </w:p>
    <w:p w:rsidR="001C4CE6" w:rsidRDefault="001C4CE6">
      <w:pPr>
        <w:pStyle w:val="ConsPlusNormal"/>
        <w:jc w:val="right"/>
      </w:pPr>
      <w:r>
        <w:t>Российской Федерации</w:t>
      </w:r>
    </w:p>
    <w:p w:rsidR="001C4CE6" w:rsidRDefault="001C4CE6">
      <w:pPr>
        <w:pStyle w:val="ConsPlusNormal"/>
        <w:jc w:val="right"/>
      </w:pPr>
      <w:r>
        <w:t>от 20 апреля 2010 г. N 250</w:t>
      </w:r>
    </w:p>
    <w:p w:rsidR="001C4CE6" w:rsidRDefault="001C4CE6">
      <w:pPr>
        <w:pStyle w:val="ConsPlusNormal"/>
        <w:ind w:firstLine="540"/>
        <w:jc w:val="both"/>
      </w:pPr>
    </w:p>
    <w:p w:rsidR="001C4CE6" w:rsidRDefault="001C4CE6">
      <w:pPr>
        <w:pStyle w:val="ConsPlusTitle"/>
        <w:jc w:val="center"/>
      </w:pPr>
      <w:bookmarkStart w:id="1" w:name="P42"/>
      <w:bookmarkEnd w:id="1"/>
      <w:r>
        <w:t>ПЕРЕЧЕНЬ</w:t>
      </w:r>
    </w:p>
    <w:p w:rsidR="001C4CE6" w:rsidRDefault="001C4CE6">
      <w:pPr>
        <w:pStyle w:val="ConsPlusTitle"/>
        <w:jc w:val="center"/>
      </w:pPr>
      <w:r>
        <w:t>СРЕДСТВ ИЗМЕРЕНИЙ, ПОВЕРКА КОТОРЫХ ОСУЩЕСТВЛЯЕТСЯ</w:t>
      </w:r>
    </w:p>
    <w:p w:rsidR="001C4CE6" w:rsidRDefault="001C4CE6">
      <w:pPr>
        <w:pStyle w:val="ConsPlusTitle"/>
        <w:jc w:val="center"/>
      </w:pPr>
      <w:r>
        <w:t>ТОЛЬКО АККРЕДИТОВАННЫМИ В УСТАНОВЛЕННОМ ПОРЯДКЕ В ОБЛАСТИ</w:t>
      </w:r>
    </w:p>
    <w:p w:rsidR="001C4CE6" w:rsidRDefault="001C4CE6">
      <w:pPr>
        <w:pStyle w:val="ConsPlusTitle"/>
        <w:jc w:val="center"/>
      </w:pPr>
      <w:r>
        <w:t>ОБЕСПЕЧЕНИЯ ЕДИНСТВА ИЗМЕРЕНИЙ ГОСУДАРСТВЕННЫМИ</w:t>
      </w:r>
    </w:p>
    <w:p w:rsidR="001C4CE6" w:rsidRDefault="001C4CE6">
      <w:pPr>
        <w:pStyle w:val="ConsPlusTitle"/>
        <w:jc w:val="center"/>
      </w:pPr>
      <w:r>
        <w:t>РЕГИОНАЛЬНЫМИ ЦЕНТРАМИ МЕТРОЛОГИИ</w:t>
      </w:r>
    </w:p>
    <w:p w:rsidR="001C4CE6" w:rsidRDefault="001C4CE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C4CE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CE6" w:rsidRDefault="001C4CE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CE6" w:rsidRDefault="001C4CE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C4CE6" w:rsidRDefault="001C4CE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C4CE6" w:rsidRDefault="001C4CE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08.12.2012 </w:t>
            </w:r>
            <w:hyperlink r:id="rId16">
              <w:r>
                <w:rPr>
                  <w:color w:val="0000FF"/>
                </w:rPr>
                <w:t>N 1270</w:t>
              </w:r>
            </w:hyperlink>
            <w:r>
              <w:rPr>
                <w:color w:val="392C69"/>
              </w:rPr>
              <w:t>,</w:t>
            </w:r>
          </w:p>
          <w:p w:rsidR="001C4CE6" w:rsidRDefault="001C4C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21.02.2017 </w:t>
            </w:r>
            <w:hyperlink r:id="rId17">
              <w:r>
                <w:rPr>
                  <w:color w:val="0000FF"/>
                </w:rPr>
                <w:t>N 219</w:t>
              </w:r>
            </w:hyperlink>
            <w:r>
              <w:rPr>
                <w:color w:val="392C69"/>
              </w:rPr>
              <w:t xml:space="preserve">, от 12.10.2017 </w:t>
            </w:r>
            <w:hyperlink r:id="rId18">
              <w:r>
                <w:rPr>
                  <w:color w:val="0000FF"/>
                </w:rPr>
                <w:t>N 1238</w:t>
              </w:r>
            </w:hyperlink>
            <w:r>
              <w:rPr>
                <w:color w:val="392C69"/>
              </w:rPr>
              <w:t xml:space="preserve">, от 04.02.2021 </w:t>
            </w:r>
            <w:hyperlink r:id="rId19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>,</w:t>
            </w:r>
          </w:p>
          <w:p w:rsidR="001C4CE6" w:rsidRDefault="001C4C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06.10.2021 </w:t>
            </w:r>
            <w:hyperlink r:id="rId20">
              <w:r>
                <w:rPr>
                  <w:color w:val="0000FF"/>
                </w:rPr>
                <w:t>N 1696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CE6" w:rsidRDefault="001C4CE6">
            <w:pPr>
              <w:pStyle w:val="ConsPlusNormal"/>
            </w:pPr>
          </w:p>
        </w:tc>
      </w:tr>
    </w:tbl>
    <w:p w:rsidR="001C4CE6" w:rsidRDefault="001C4CE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8220"/>
      </w:tblGrid>
      <w:tr w:rsidR="001C4CE6">
        <w:tc>
          <w:tcPr>
            <w:tcW w:w="9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4CE6" w:rsidRDefault="001C4CE6">
            <w:pPr>
              <w:pStyle w:val="ConsPlusNormal"/>
              <w:jc w:val="center"/>
            </w:pPr>
            <w:r>
              <w:t>Средства измерений по видам деятельности, относящимся к сфере государственного регулирования обеспечения единства измерений</w:t>
            </w:r>
          </w:p>
        </w:tc>
      </w:tr>
      <w:tr w:rsidR="001C4CE6">
        <w:tblPrEx>
          <w:tblBorders>
            <w:insideH w:val="none" w:sz="0" w:space="0" w:color="auto"/>
          </w:tblBorders>
        </w:tblPrEx>
        <w:tc>
          <w:tcPr>
            <w:tcW w:w="90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C4CE6" w:rsidRDefault="001C4CE6">
            <w:pPr>
              <w:pStyle w:val="ConsPlusNormal"/>
              <w:jc w:val="center"/>
              <w:outlineLvl w:val="1"/>
            </w:pPr>
            <w:r>
              <w:t>Осуществление деятельности в области здравоохранения</w:t>
            </w:r>
          </w:p>
        </w:tc>
      </w:tr>
      <w:tr w:rsidR="001C4CE6">
        <w:tblPrEx>
          <w:tblBorders>
            <w:insideH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  <w:jc w:val="center"/>
            </w:pPr>
            <w:r>
              <w:t>1 - 8.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  <w:jc w:val="both"/>
            </w:pPr>
            <w:r>
              <w:t xml:space="preserve">Исключены. - </w:t>
            </w:r>
            <w:hyperlink r:id="rId2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08.12.2012 N 1270</w:t>
            </w:r>
          </w:p>
        </w:tc>
      </w:tr>
      <w:tr w:rsidR="001C4CE6">
        <w:tblPrEx>
          <w:tblBorders>
            <w:insideH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</w:pPr>
            <w:r>
              <w:t>Средства измерений поглощенной дозы фотонного и электронного излучения клинические</w:t>
            </w:r>
          </w:p>
        </w:tc>
      </w:tr>
      <w:tr w:rsidR="001C4CE6">
        <w:tblPrEx>
          <w:tblBorders>
            <w:insideH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</w:pPr>
            <w:r>
              <w:t>Средства измерений дозы рентгеновского излучения, применяемые при рентгено-диагностических исследованиях</w:t>
            </w:r>
          </w:p>
        </w:tc>
      </w:tr>
      <w:tr w:rsidR="001C4CE6">
        <w:tblPrEx>
          <w:tblBorders>
            <w:insideH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</w:pPr>
            <w:r>
              <w:t>Средства измерений поглощенной дозы, мощности дозы фотонного излучения, применяемые для радиационного контроля на рабочих местах персонала</w:t>
            </w:r>
          </w:p>
        </w:tc>
      </w:tr>
      <w:tr w:rsidR="001C4CE6">
        <w:tblPrEx>
          <w:tblBorders>
            <w:insideH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</w:pPr>
            <w:r>
              <w:t>Средства измерений активности радионуклидов, применяемые при медико-биологических исследованиях, диагностике и лечении заболеваний</w:t>
            </w:r>
          </w:p>
        </w:tc>
      </w:tr>
      <w:tr w:rsidR="001C4CE6">
        <w:tblPrEx>
          <w:tblBorders>
            <w:insideH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</w:pPr>
            <w:r>
              <w:t xml:space="preserve">Исключен. - </w:t>
            </w:r>
            <w:hyperlink r:id="rId2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08.12.2012 N 1270</w:t>
            </w:r>
          </w:p>
        </w:tc>
      </w:tr>
      <w:tr w:rsidR="001C4CE6">
        <w:tblPrEx>
          <w:tblBorders>
            <w:insideH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</w:pPr>
            <w:r>
              <w:t>Средства измерений, применяемые для измерений характеристик среды обитания в детских дошкольных и других образовательных учреждениях, соблюдения в них санитарных правил и норм, а также для измерения характеристик среды в стерильных палатах и боксах лечебных учреждений</w:t>
            </w:r>
          </w:p>
        </w:tc>
      </w:tr>
      <w:tr w:rsidR="001C4CE6">
        <w:tblPrEx>
          <w:tblBorders>
            <w:insideH w:val="none" w:sz="0" w:space="0" w:color="auto"/>
          </w:tblBorders>
        </w:tblPrEx>
        <w:tc>
          <w:tcPr>
            <w:tcW w:w="9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  <w:jc w:val="both"/>
            </w:pPr>
            <w:r>
              <w:t xml:space="preserve">(в ред. </w:t>
            </w:r>
            <w:hyperlink r:id="rId2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08.12.2012 N 1270)</w:t>
            </w:r>
          </w:p>
        </w:tc>
      </w:tr>
      <w:tr w:rsidR="001C4CE6">
        <w:tblPrEx>
          <w:tblBorders>
            <w:insideH w:val="none" w:sz="0" w:space="0" w:color="auto"/>
          </w:tblBorders>
        </w:tblPrEx>
        <w:tc>
          <w:tcPr>
            <w:tcW w:w="9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  <w:jc w:val="center"/>
              <w:outlineLvl w:val="1"/>
            </w:pPr>
            <w:r>
              <w:t>Осуществление деятельности в области охраны окружающей среды</w:t>
            </w:r>
          </w:p>
        </w:tc>
      </w:tr>
      <w:tr w:rsidR="001C4CE6">
        <w:tblPrEx>
          <w:tblBorders>
            <w:insideH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</w:pPr>
            <w:r>
              <w:t xml:space="preserve">Средства измерений концентрации газов и дымности в выхлопе транспортных средств, применяемые при проведении технического осмотра в соответствии с требованиями Федерального </w:t>
            </w:r>
            <w:hyperlink r:id="rId24">
              <w:r>
                <w:rPr>
                  <w:color w:val="0000FF"/>
                </w:rPr>
                <w:t>закона</w:t>
              </w:r>
            </w:hyperlink>
            <w:r>
              <w:t xml:space="preserve"> "О техническом осмотре транспортных средств и о внесении изменений в отдельные законодательные акты Российской Федерации", технического обслуживания транспортных средств, а также при осуществлении возложенных на федеральные органы исполнительной власти и их территориальные органы контрольных и надзорных функций</w:t>
            </w:r>
          </w:p>
        </w:tc>
      </w:tr>
      <w:tr w:rsidR="001C4CE6">
        <w:tblPrEx>
          <w:tblBorders>
            <w:insideH w:val="none" w:sz="0" w:space="0" w:color="auto"/>
          </w:tblBorders>
        </w:tblPrEx>
        <w:tc>
          <w:tcPr>
            <w:tcW w:w="9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  <w:jc w:val="both"/>
            </w:pPr>
            <w:r>
              <w:lastRenderedPageBreak/>
              <w:t xml:space="preserve">(п. 15 в ред. </w:t>
            </w:r>
            <w:hyperlink r:id="rId2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08.12.2012 N 1270)</w:t>
            </w:r>
          </w:p>
        </w:tc>
      </w:tr>
      <w:tr w:rsidR="001C4CE6">
        <w:tblPrEx>
          <w:tblBorders>
            <w:insideH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</w:pPr>
            <w:r>
              <w:t xml:space="preserve">Средства измерений уровня шума транспортных средств, применяемые при проведении технического осмотра в соответствии с требованиями Федерального </w:t>
            </w:r>
            <w:hyperlink r:id="rId26">
              <w:r>
                <w:rPr>
                  <w:color w:val="0000FF"/>
                </w:rPr>
                <w:t>закона</w:t>
              </w:r>
            </w:hyperlink>
            <w:r>
              <w:t xml:space="preserve"> "О техническом осмотре транспортных средств и о внесении изменений в отдельные законодательные акты Российской Федерации", технического обслуживания транспортных средств, а также при осуществлении возложенных на федеральные органы исполнительной власти и их территориальные органы контрольных и надзорных функций</w:t>
            </w:r>
          </w:p>
        </w:tc>
      </w:tr>
      <w:tr w:rsidR="001C4CE6">
        <w:tblPrEx>
          <w:tblBorders>
            <w:insideH w:val="none" w:sz="0" w:space="0" w:color="auto"/>
          </w:tblBorders>
        </w:tblPrEx>
        <w:tc>
          <w:tcPr>
            <w:tcW w:w="9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  <w:jc w:val="both"/>
            </w:pPr>
            <w:r>
              <w:t xml:space="preserve">(п. 16 в ред. </w:t>
            </w:r>
            <w:hyperlink r:id="rId2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08.12.2012 N 1270)</w:t>
            </w:r>
          </w:p>
        </w:tc>
      </w:tr>
      <w:tr w:rsidR="001C4CE6">
        <w:tblPrEx>
          <w:tblBorders>
            <w:insideH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</w:pPr>
            <w:r>
              <w:t>Средства измерений, применяемые органами государственной власти для исследований (испытаний) и измерений содержания загрязнений в питьевых, природных и сточных водах</w:t>
            </w:r>
          </w:p>
        </w:tc>
      </w:tr>
      <w:tr w:rsidR="001C4CE6">
        <w:tblPrEx>
          <w:tblBorders>
            <w:insideH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</w:pPr>
            <w:r>
              <w:t>Средства измерений, применяемые органами государственной власти для исследований (испытаний) и измерений параметров состояния атмосферы</w:t>
            </w:r>
          </w:p>
        </w:tc>
      </w:tr>
      <w:tr w:rsidR="001C4CE6">
        <w:tblPrEx>
          <w:tblBorders>
            <w:insideH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</w:pPr>
            <w:r>
              <w:t>Средства измерений, применяемые органами государственной власти для исследований (испытаний) и измерений содержания загрязнений в почве</w:t>
            </w:r>
          </w:p>
        </w:tc>
      </w:tr>
      <w:tr w:rsidR="001C4CE6">
        <w:tblPrEx>
          <w:tblBorders>
            <w:insideH w:val="none" w:sz="0" w:space="0" w:color="auto"/>
          </w:tblBorders>
        </w:tblPrEx>
        <w:tc>
          <w:tcPr>
            <w:tcW w:w="9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  <w:jc w:val="center"/>
              <w:outlineLvl w:val="1"/>
            </w:pPr>
            <w:r>
              <w:t>Выполнение работ по обеспечению безопасных условий и охраны труда</w:t>
            </w:r>
          </w:p>
        </w:tc>
      </w:tr>
      <w:tr w:rsidR="001C4CE6">
        <w:tblPrEx>
          <w:tblBorders>
            <w:insideH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</w:pPr>
            <w:r>
              <w:t xml:space="preserve">Исключен. - </w:t>
            </w:r>
            <w:hyperlink r:id="rId2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08.12.2012 N 1270</w:t>
            </w:r>
          </w:p>
        </w:tc>
      </w:tr>
      <w:tr w:rsidR="001C4CE6">
        <w:tblPrEx>
          <w:tblBorders>
            <w:insideH w:val="none" w:sz="0" w:space="0" w:color="auto"/>
          </w:tblBorders>
        </w:tblPrEx>
        <w:tc>
          <w:tcPr>
            <w:tcW w:w="9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  <w:jc w:val="center"/>
              <w:outlineLvl w:val="1"/>
            </w:pPr>
            <w:r>
              <w:t>Осуществление торговли и товарообменных операций, выполнение работ по расфасовке товаров</w:t>
            </w:r>
          </w:p>
        </w:tc>
      </w:tr>
      <w:tr w:rsidR="001C4CE6">
        <w:tblPrEx>
          <w:tblBorders>
            <w:insideH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</w:pPr>
            <w:r>
              <w:t>Средства измерений массы товаров, применяемые в розничной торговле, в том числе с указанием цены и стоимости</w:t>
            </w:r>
          </w:p>
        </w:tc>
      </w:tr>
      <w:tr w:rsidR="001C4CE6">
        <w:tblPrEx>
          <w:tblBorders>
            <w:insideH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</w:pPr>
            <w:r>
              <w:t>Средства измерений длины, применяемые для измерений линейных размеров товаров в розничной торговле</w:t>
            </w:r>
          </w:p>
        </w:tc>
      </w:tr>
      <w:tr w:rsidR="001C4CE6">
        <w:tblPrEx>
          <w:tblBorders>
            <w:insideH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  <w:jc w:val="center"/>
            </w:pPr>
            <w:r>
              <w:t>23 - 26.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  <w:jc w:val="both"/>
            </w:pPr>
            <w:r>
              <w:t xml:space="preserve">Исключены. - </w:t>
            </w:r>
            <w:hyperlink r:id="rId2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08.12.2012 N 1270</w:t>
            </w:r>
          </w:p>
        </w:tc>
      </w:tr>
      <w:tr w:rsidR="001C4CE6">
        <w:tblPrEx>
          <w:tblBorders>
            <w:insideH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</w:pPr>
            <w:r>
              <w:t>Средства измерений отпускаемого объема и массы топлива на автозаправочных станциях</w:t>
            </w:r>
          </w:p>
        </w:tc>
      </w:tr>
      <w:tr w:rsidR="001C4CE6">
        <w:tblPrEx>
          <w:tblBorders>
            <w:insideH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</w:pPr>
            <w:r>
              <w:t>Средства измерений отпускаемого объема и массы автомобильных масел на автозаправочных станциях</w:t>
            </w:r>
          </w:p>
        </w:tc>
      </w:tr>
      <w:tr w:rsidR="001C4CE6">
        <w:tblPrEx>
          <w:tblBorders>
            <w:insideH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</w:pPr>
            <w:r>
              <w:t>Средства измерений отпускаемого объема и массы газа, применяемые для заправки автотранспорта на автозаправочных станциях</w:t>
            </w:r>
          </w:p>
        </w:tc>
      </w:tr>
      <w:tr w:rsidR="001C4CE6">
        <w:tblPrEx>
          <w:tblBorders>
            <w:insideH w:val="none" w:sz="0" w:space="0" w:color="auto"/>
          </w:tblBorders>
        </w:tblPrEx>
        <w:tc>
          <w:tcPr>
            <w:tcW w:w="9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  <w:jc w:val="both"/>
            </w:pPr>
            <w:r>
              <w:t xml:space="preserve">(п. 29 в ред. </w:t>
            </w:r>
            <w:hyperlink r:id="rId3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08.12.2012 N 1270)</w:t>
            </w:r>
          </w:p>
        </w:tc>
      </w:tr>
      <w:tr w:rsidR="001C4CE6">
        <w:tblPrEx>
          <w:tblBorders>
            <w:insideH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</w:pPr>
            <w:r>
              <w:t>Средства измерений, применяемые для измерений расстояния, пройденного автомобилем, и времени простоя при расчете оплаты стоимости проезда на автотранспорте</w:t>
            </w:r>
          </w:p>
        </w:tc>
      </w:tr>
      <w:tr w:rsidR="001C4CE6">
        <w:tblPrEx>
          <w:tblBorders>
            <w:insideH w:val="none" w:sz="0" w:space="0" w:color="auto"/>
          </w:tblBorders>
        </w:tblPrEx>
        <w:tc>
          <w:tcPr>
            <w:tcW w:w="9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  <w:jc w:val="center"/>
              <w:outlineLvl w:val="1"/>
            </w:pPr>
            <w:r>
              <w:t>Осуществление производственного контроля за соблюдением установленных законодательством Российской Федерации требований промышленной безопасности к эксплуатации опасного производственного объекта</w:t>
            </w:r>
          </w:p>
        </w:tc>
      </w:tr>
      <w:tr w:rsidR="001C4CE6">
        <w:tblPrEx>
          <w:tblBorders>
            <w:insideH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</w:pPr>
            <w:r>
              <w:t>Средства измерений, применяемые для осуществления производственного контроля при испытаниях и освидетельствовании технических устройств, применяемых на опасных производственных объектах</w:t>
            </w:r>
          </w:p>
        </w:tc>
      </w:tr>
      <w:tr w:rsidR="001C4CE6">
        <w:tblPrEx>
          <w:tblBorders>
            <w:insideH w:val="none" w:sz="0" w:space="0" w:color="auto"/>
          </w:tblBorders>
        </w:tblPrEx>
        <w:tc>
          <w:tcPr>
            <w:tcW w:w="9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  <w:jc w:val="both"/>
            </w:pPr>
            <w:r>
              <w:lastRenderedPageBreak/>
              <w:t xml:space="preserve">(п. 31 в ред. </w:t>
            </w:r>
            <w:hyperlink r:id="rId3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08.12.2012 N 1270)</w:t>
            </w:r>
          </w:p>
        </w:tc>
      </w:tr>
      <w:tr w:rsidR="001C4CE6">
        <w:tblPrEx>
          <w:tblBorders>
            <w:insideH w:val="none" w:sz="0" w:space="0" w:color="auto"/>
          </w:tblBorders>
        </w:tblPrEx>
        <w:tc>
          <w:tcPr>
            <w:tcW w:w="9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  <w:jc w:val="center"/>
              <w:outlineLvl w:val="1"/>
            </w:pPr>
            <w:r>
              <w:t>Оказание услуг почтовой связи</w:t>
            </w:r>
          </w:p>
        </w:tc>
      </w:tr>
      <w:tr w:rsidR="001C4CE6">
        <w:tblPrEx>
          <w:tblBorders>
            <w:insideH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</w:pPr>
            <w:r>
              <w:t>Средства измерений массы почтовых отправлений</w:t>
            </w:r>
          </w:p>
        </w:tc>
      </w:tr>
      <w:tr w:rsidR="001C4CE6">
        <w:tblPrEx>
          <w:tblBorders>
            <w:insideH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</w:pPr>
            <w:r>
              <w:t>Средства измерений длины, применяемые для измерений линейных размеров (габаритов) почтовых отправлений</w:t>
            </w:r>
          </w:p>
        </w:tc>
      </w:tr>
      <w:tr w:rsidR="001C4CE6">
        <w:tblPrEx>
          <w:tblBorders>
            <w:insideH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  <w:jc w:val="center"/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  <w:jc w:val="center"/>
              <w:outlineLvl w:val="1"/>
            </w:pPr>
            <w:r>
              <w:t>Выполнение работ по оценке соответствия промышленной продукции и продукции других видов, а также иных объектов установленным законодательством Российской Федерации обязательным требованиям</w:t>
            </w:r>
          </w:p>
        </w:tc>
      </w:tr>
      <w:tr w:rsidR="001C4CE6">
        <w:tblPrEx>
          <w:tblBorders>
            <w:insideH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</w:pPr>
            <w:r>
              <w:t>Средства измерений, применяемые при проведении ветеринарно-санитарной экспертизы продовольственного сырья животного происхождения, не подвергшегося промышленной или тепловой обработке, продукции пчеловодства, яиц и яйцепродуктов, а также пищевых продуктов животного происхождения непромышленного изготовления, предназначенных для реализации на розничных рынках</w:t>
            </w:r>
          </w:p>
        </w:tc>
      </w:tr>
      <w:tr w:rsidR="001C4CE6">
        <w:tblPrEx>
          <w:tblBorders>
            <w:insideH w:val="none" w:sz="0" w:space="0" w:color="auto"/>
          </w:tblBorders>
        </w:tblPrEx>
        <w:tc>
          <w:tcPr>
            <w:tcW w:w="9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  <w:jc w:val="center"/>
              <w:outlineLvl w:val="1"/>
            </w:pPr>
            <w:r>
              <w:t>Проведение банковских и таможенных операций, а также налогообложение</w:t>
            </w:r>
          </w:p>
        </w:tc>
      </w:tr>
      <w:tr w:rsidR="001C4CE6">
        <w:tblPrEx>
          <w:tblBorders>
            <w:insideH w:val="none" w:sz="0" w:space="0" w:color="auto"/>
          </w:tblBorders>
        </w:tblPrEx>
        <w:tc>
          <w:tcPr>
            <w:tcW w:w="9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  <w:jc w:val="center"/>
            </w:pPr>
            <w:r>
              <w:t xml:space="preserve">(в ред. </w:t>
            </w:r>
            <w:hyperlink r:id="rId3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08.12.2012 N 1270)</w:t>
            </w:r>
          </w:p>
        </w:tc>
      </w:tr>
      <w:tr w:rsidR="001C4CE6">
        <w:tblPrEx>
          <w:tblBorders>
            <w:insideH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</w:pPr>
            <w:r>
              <w:t>Средства измерений массы, применяемые при проведении банковских и таможенных операций, а также при налогообложении</w:t>
            </w:r>
          </w:p>
        </w:tc>
      </w:tr>
      <w:tr w:rsidR="001C4CE6">
        <w:tblPrEx>
          <w:tblBorders>
            <w:insideH w:val="none" w:sz="0" w:space="0" w:color="auto"/>
          </w:tblBorders>
        </w:tblPrEx>
        <w:tc>
          <w:tcPr>
            <w:tcW w:w="9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  <w:jc w:val="both"/>
            </w:pPr>
            <w:r>
              <w:t xml:space="preserve">(п. 35 в ред. </w:t>
            </w:r>
            <w:hyperlink r:id="rId3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08.12.2012 N 1270)</w:t>
            </w:r>
          </w:p>
        </w:tc>
      </w:tr>
      <w:tr w:rsidR="001C4CE6">
        <w:tblPrEx>
          <w:tblBorders>
            <w:insideH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</w:pPr>
            <w:r>
              <w:t>Средства измерений объема, применяемые при проведении таможенных операций</w:t>
            </w:r>
          </w:p>
        </w:tc>
      </w:tr>
      <w:tr w:rsidR="001C4CE6">
        <w:tblPrEx>
          <w:tblBorders>
            <w:insideH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</w:pPr>
            <w:r>
              <w:t>Средства измерений длины, применяемые при проведении таможенных операций</w:t>
            </w:r>
          </w:p>
        </w:tc>
      </w:tr>
      <w:tr w:rsidR="001C4CE6">
        <w:tblPrEx>
          <w:tblBorders>
            <w:insideH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</w:pPr>
            <w:r>
              <w:t>Средства измерений параметров и количества топливно-энергетических ресурсов, применяемые при проведении таможенных операций, а также при налогообложении</w:t>
            </w:r>
          </w:p>
        </w:tc>
      </w:tr>
      <w:tr w:rsidR="001C4CE6">
        <w:tblPrEx>
          <w:tblBorders>
            <w:insideH w:val="none" w:sz="0" w:space="0" w:color="auto"/>
          </w:tblBorders>
        </w:tblPrEx>
        <w:tc>
          <w:tcPr>
            <w:tcW w:w="9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  <w:jc w:val="both"/>
            </w:pPr>
            <w:r>
              <w:t xml:space="preserve">(п. 38 в ред. </w:t>
            </w:r>
            <w:hyperlink r:id="rId3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08.12.2012 N 1270)</w:t>
            </w:r>
          </w:p>
        </w:tc>
      </w:tr>
      <w:tr w:rsidR="001C4CE6">
        <w:tblPrEx>
          <w:tblBorders>
            <w:insideH w:val="none" w:sz="0" w:space="0" w:color="auto"/>
          </w:tblBorders>
        </w:tblPrEx>
        <w:tc>
          <w:tcPr>
            <w:tcW w:w="9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  <w:jc w:val="center"/>
              <w:outlineLvl w:val="1"/>
            </w:pPr>
            <w:r>
              <w:t>Проведение официальных спортивных соревнований, обеспечение подготовки спортсменов высокого класса</w:t>
            </w:r>
          </w:p>
        </w:tc>
      </w:tr>
      <w:tr w:rsidR="001C4CE6">
        <w:tblPrEx>
          <w:tblBorders>
            <w:insideH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</w:pPr>
            <w:r>
              <w:t>Средства измерений времени, применяемые при подготовке спортсменов высокого класса и (или) при проведении официальных спортивных соревнований</w:t>
            </w:r>
          </w:p>
        </w:tc>
      </w:tr>
      <w:tr w:rsidR="001C4CE6">
        <w:tblPrEx>
          <w:tblBorders>
            <w:insideH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</w:pPr>
            <w:r>
              <w:t>Средства измерений длины, применяемые при подготовке спортсменов высокого класса и (или) при проведении официальных спортивных соревнований</w:t>
            </w:r>
          </w:p>
        </w:tc>
      </w:tr>
      <w:tr w:rsidR="001C4CE6">
        <w:tblPrEx>
          <w:tblBorders>
            <w:insideH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</w:pPr>
            <w:r>
              <w:t>Средства измерений массы спортсменов, спортинвентаря, применяемые при подготовке спортсменов высокого класса и (или) при проведении официальных спортивных соревнований</w:t>
            </w:r>
          </w:p>
        </w:tc>
      </w:tr>
      <w:tr w:rsidR="001C4CE6">
        <w:tblPrEx>
          <w:tblBorders>
            <w:insideH w:val="none" w:sz="0" w:space="0" w:color="auto"/>
          </w:tblBorders>
        </w:tblPrEx>
        <w:tc>
          <w:tcPr>
            <w:tcW w:w="9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  <w:jc w:val="center"/>
              <w:outlineLvl w:val="1"/>
            </w:pPr>
            <w:r>
              <w:t>Выполнение поручений суда, органов прокуратуры и государственных органов исполнительной власти</w:t>
            </w:r>
          </w:p>
        </w:tc>
      </w:tr>
      <w:tr w:rsidR="001C4CE6">
        <w:tblPrEx>
          <w:tblBorders>
            <w:insideH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</w:pPr>
            <w:r>
              <w:t>Средства измерений, применяемые при осуществлении судебно-экспертной деятельности, а также при выполнении поручений суда и органов прокуратуры</w:t>
            </w:r>
          </w:p>
        </w:tc>
      </w:tr>
      <w:tr w:rsidR="001C4CE6">
        <w:tblPrEx>
          <w:tblBorders>
            <w:insideH w:val="none" w:sz="0" w:space="0" w:color="auto"/>
          </w:tblBorders>
        </w:tblPrEx>
        <w:tc>
          <w:tcPr>
            <w:tcW w:w="9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  <w:jc w:val="center"/>
              <w:outlineLvl w:val="1"/>
            </w:pPr>
            <w:r>
              <w:t>Осуществление мероприятий государственного контроля (надзора)</w:t>
            </w:r>
          </w:p>
        </w:tc>
      </w:tr>
      <w:tr w:rsidR="001C4CE6">
        <w:tblPrEx>
          <w:tblBorders>
            <w:insideH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  <w:jc w:val="center"/>
            </w:pPr>
            <w:r>
              <w:lastRenderedPageBreak/>
              <w:t>43.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</w:pPr>
            <w:r>
              <w:t>Средства измерений, применяемые при осуществлении мероприятий государственного контроля (надзора) за соблюдением требований технических регламентов</w:t>
            </w:r>
          </w:p>
        </w:tc>
      </w:tr>
      <w:tr w:rsidR="001C4CE6">
        <w:tblPrEx>
          <w:tblBorders>
            <w:insideH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</w:pPr>
            <w:r>
              <w:t>Средства измерений, применяемые при осуществлении мероприятий федерального государственного ветеринарного надзора и федерального государственного карантинного фитосанитарного надзора</w:t>
            </w:r>
          </w:p>
        </w:tc>
      </w:tr>
      <w:tr w:rsidR="001C4CE6">
        <w:tblPrEx>
          <w:tblBorders>
            <w:insideH w:val="none" w:sz="0" w:space="0" w:color="auto"/>
          </w:tblBorders>
        </w:tblPrEx>
        <w:tc>
          <w:tcPr>
            <w:tcW w:w="9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  <w:jc w:val="both"/>
            </w:pPr>
            <w:r>
              <w:t xml:space="preserve">(в ред. Постановлений Правительства РФ от 08.12.2012 </w:t>
            </w:r>
            <w:hyperlink r:id="rId35">
              <w:r>
                <w:rPr>
                  <w:color w:val="0000FF"/>
                </w:rPr>
                <w:t>N 1270</w:t>
              </w:r>
            </w:hyperlink>
            <w:r>
              <w:t xml:space="preserve">, от 04.02.2021 </w:t>
            </w:r>
            <w:hyperlink r:id="rId36">
              <w:r>
                <w:rPr>
                  <w:color w:val="0000FF"/>
                </w:rPr>
                <w:t>N 114</w:t>
              </w:r>
            </w:hyperlink>
            <w:r>
              <w:t>)</w:t>
            </w:r>
          </w:p>
        </w:tc>
      </w:tr>
      <w:tr w:rsidR="001C4CE6">
        <w:tblPrEx>
          <w:tblBorders>
            <w:insideH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</w:pPr>
            <w:r>
              <w:t>Средства измерений, применяемые при осуществлении государственного надзора в области безопасного обращения с пестицидами и агрохимикатами</w:t>
            </w:r>
          </w:p>
        </w:tc>
      </w:tr>
      <w:tr w:rsidR="001C4CE6">
        <w:tblPrEx>
          <w:tblBorders>
            <w:insideH w:val="none" w:sz="0" w:space="0" w:color="auto"/>
          </w:tblBorders>
        </w:tblPrEx>
        <w:tc>
          <w:tcPr>
            <w:tcW w:w="9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  <w:jc w:val="both"/>
            </w:pPr>
            <w:r>
              <w:t xml:space="preserve">(в ред. </w:t>
            </w:r>
            <w:hyperlink r:id="rId3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08.12.2012 N 1270)</w:t>
            </w:r>
          </w:p>
        </w:tc>
      </w:tr>
      <w:tr w:rsidR="001C4CE6">
        <w:tblPrEx>
          <w:tblBorders>
            <w:insideH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</w:pPr>
            <w:r>
              <w:t>Средства измерений, применяемые при осуществлении государственного экологического надзора</w:t>
            </w:r>
          </w:p>
        </w:tc>
      </w:tr>
      <w:tr w:rsidR="001C4CE6">
        <w:tblPrEx>
          <w:tblBorders>
            <w:insideH w:val="none" w:sz="0" w:space="0" w:color="auto"/>
          </w:tblBorders>
        </w:tblPrEx>
        <w:tc>
          <w:tcPr>
            <w:tcW w:w="9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  <w:jc w:val="both"/>
            </w:pPr>
            <w:r>
              <w:t xml:space="preserve">(в ред. </w:t>
            </w:r>
            <w:hyperlink r:id="rId3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08.12.2012 N 1270)</w:t>
            </w:r>
          </w:p>
        </w:tc>
      </w:tr>
      <w:tr w:rsidR="001C4CE6">
        <w:tblPrEx>
          <w:tblBorders>
            <w:insideH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</w:pPr>
            <w:r>
              <w:t>Средства измерений, применяемые при осуществлении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1C4CE6">
        <w:tblPrEx>
          <w:tblBorders>
            <w:insideH w:val="none" w:sz="0" w:space="0" w:color="auto"/>
          </w:tblBorders>
        </w:tblPrEx>
        <w:tc>
          <w:tcPr>
            <w:tcW w:w="9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  <w:jc w:val="both"/>
            </w:pPr>
            <w:r>
              <w:t xml:space="preserve">(в ред. Постановлений Правительства РФ от 08.12.2012 </w:t>
            </w:r>
            <w:hyperlink r:id="rId39">
              <w:r>
                <w:rPr>
                  <w:color w:val="0000FF"/>
                </w:rPr>
                <w:t>N 1270</w:t>
              </w:r>
            </w:hyperlink>
            <w:r>
              <w:t xml:space="preserve">, от 06.10.2021 </w:t>
            </w:r>
            <w:hyperlink r:id="rId40">
              <w:r>
                <w:rPr>
                  <w:color w:val="0000FF"/>
                </w:rPr>
                <w:t>N 1696</w:t>
              </w:r>
            </w:hyperlink>
            <w:r>
              <w:t>)</w:t>
            </w:r>
          </w:p>
        </w:tc>
      </w:tr>
      <w:tr w:rsidR="001C4CE6">
        <w:tblPrEx>
          <w:tblBorders>
            <w:insideH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</w:pPr>
            <w:r>
              <w:t>Средства измерений, применяемые при осуществлении федерального государственного санитарно-эпидемиологического надзора</w:t>
            </w:r>
          </w:p>
        </w:tc>
      </w:tr>
      <w:tr w:rsidR="001C4CE6">
        <w:tblPrEx>
          <w:tblBorders>
            <w:insideH w:val="none" w:sz="0" w:space="0" w:color="auto"/>
          </w:tblBorders>
        </w:tblPrEx>
        <w:tc>
          <w:tcPr>
            <w:tcW w:w="9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  <w:jc w:val="both"/>
            </w:pPr>
            <w:r>
              <w:t xml:space="preserve">(в ред. </w:t>
            </w:r>
            <w:hyperlink r:id="rId4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08.12.2012 N 1270)</w:t>
            </w:r>
          </w:p>
        </w:tc>
      </w:tr>
      <w:tr w:rsidR="001C4CE6">
        <w:tblPrEx>
          <w:tblBorders>
            <w:insideH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</w:pPr>
            <w:r>
              <w:t>Средства измерений, применяемые при осуществлении федерального государственного надзора в области промышленной безопасности при эксплуатации опасных производственных объектов, федерального государственного надзора в области безопасности гидротехнических сооружений</w:t>
            </w:r>
          </w:p>
        </w:tc>
      </w:tr>
      <w:tr w:rsidR="001C4CE6">
        <w:tblPrEx>
          <w:tblBorders>
            <w:insideH w:val="none" w:sz="0" w:space="0" w:color="auto"/>
          </w:tblBorders>
        </w:tblPrEx>
        <w:tc>
          <w:tcPr>
            <w:tcW w:w="9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  <w:jc w:val="both"/>
            </w:pPr>
            <w:r>
              <w:t xml:space="preserve">(в ред. </w:t>
            </w:r>
            <w:hyperlink r:id="rId4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08.12.2012 N 1270)</w:t>
            </w:r>
          </w:p>
        </w:tc>
      </w:tr>
      <w:tr w:rsidR="001C4CE6">
        <w:tblPrEx>
          <w:tblBorders>
            <w:insideH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</w:pPr>
            <w:r>
              <w:t>Средства измерений, применяемые при осуществлении федерального государственного метрологического надзора</w:t>
            </w:r>
          </w:p>
        </w:tc>
      </w:tr>
      <w:tr w:rsidR="001C4CE6">
        <w:tblPrEx>
          <w:tblBorders>
            <w:insideH w:val="none" w:sz="0" w:space="0" w:color="auto"/>
          </w:tblBorders>
        </w:tblPrEx>
        <w:tc>
          <w:tcPr>
            <w:tcW w:w="9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  <w:jc w:val="both"/>
            </w:pPr>
            <w:r>
              <w:t xml:space="preserve">(в ред. </w:t>
            </w:r>
            <w:hyperlink r:id="rId4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08.12.2012 N 1270)</w:t>
            </w:r>
          </w:p>
        </w:tc>
      </w:tr>
      <w:tr w:rsidR="001C4CE6">
        <w:tblPrEx>
          <w:tblBorders>
            <w:insideH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</w:pPr>
            <w:r>
              <w:t>Средства измерений, применяемые при осуществлении федерального государственного пробирного надзора</w:t>
            </w:r>
          </w:p>
        </w:tc>
      </w:tr>
      <w:tr w:rsidR="001C4CE6">
        <w:tblPrEx>
          <w:tblBorders>
            <w:insideH w:val="none" w:sz="0" w:space="0" w:color="auto"/>
          </w:tblBorders>
        </w:tblPrEx>
        <w:tc>
          <w:tcPr>
            <w:tcW w:w="9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  <w:jc w:val="both"/>
            </w:pPr>
            <w:r>
              <w:t xml:space="preserve">(п. 51 в ред. </w:t>
            </w:r>
            <w:hyperlink r:id="rId4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21.02.2017 N 219)</w:t>
            </w:r>
          </w:p>
        </w:tc>
      </w:tr>
      <w:tr w:rsidR="001C4CE6">
        <w:tblPrEx>
          <w:tblBorders>
            <w:insideH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</w:pPr>
            <w:r>
              <w:t>Средства измерений, применяемые при осуществлении государственного контроля при ввозе в Российскую Федерацию из государств, не входящих в Евразийский экономический союз, и вывозе из Российской Федерации в государства, не входящие в Евразийский экономический союз, драгоценных металлов, драгоценных камней и сырьевых товаров, содержащих драгоценные металлы</w:t>
            </w:r>
          </w:p>
        </w:tc>
      </w:tr>
      <w:tr w:rsidR="001C4CE6">
        <w:tblPrEx>
          <w:tblBorders>
            <w:insideH w:val="none" w:sz="0" w:space="0" w:color="auto"/>
          </w:tblBorders>
        </w:tblPrEx>
        <w:tc>
          <w:tcPr>
            <w:tcW w:w="9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  <w:jc w:val="both"/>
            </w:pPr>
            <w:r>
              <w:t xml:space="preserve">(п. 52 в ред. </w:t>
            </w:r>
            <w:hyperlink r:id="rId4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21.02.2017 N 219)</w:t>
            </w:r>
          </w:p>
        </w:tc>
      </w:tr>
      <w:tr w:rsidR="001C4CE6">
        <w:tblPrEx>
          <w:tblBorders>
            <w:insideH w:val="none" w:sz="0" w:space="0" w:color="auto"/>
          </w:tblBorders>
        </w:tblPrEx>
        <w:tc>
          <w:tcPr>
            <w:tcW w:w="9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  <w:jc w:val="center"/>
              <w:outlineLvl w:val="1"/>
            </w:pPr>
            <w:r>
              <w:t>Выполнение государственных учетных операций</w:t>
            </w:r>
          </w:p>
        </w:tc>
      </w:tr>
      <w:tr w:rsidR="001C4CE6">
        <w:tblPrEx>
          <w:tblBorders>
            <w:insideH w:val="none" w:sz="0" w:space="0" w:color="auto"/>
          </w:tblBorders>
        </w:tblPrEx>
        <w:tc>
          <w:tcPr>
            <w:tcW w:w="90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CE6" w:rsidRDefault="001C4CE6">
            <w:pPr>
              <w:pStyle w:val="ConsPlusNormal"/>
              <w:jc w:val="center"/>
            </w:pPr>
          </w:p>
          <w:p w:rsidR="001C4CE6" w:rsidRDefault="001C4CE6">
            <w:pPr>
              <w:pStyle w:val="ConsPlusNormal"/>
              <w:jc w:val="center"/>
            </w:pPr>
            <w:r>
              <w:t xml:space="preserve">(введено </w:t>
            </w:r>
            <w:hyperlink r:id="rId4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08.12.2012 N 1270)</w:t>
            </w:r>
          </w:p>
        </w:tc>
      </w:tr>
      <w:tr w:rsidR="001C4CE6">
        <w:tblPrEx>
          <w:tblBorders>
            <w:insideH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  <w:jc w:val="center"/>
            </w:pPr>
            <w:r>
              <w:lastRenderedPageBreak/>
              <w:t>53.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</w:pPr>
            <w:r>
              <w:t>Средства измерений, применяемые для осуществления операций с ценностями Государственного фонда драгоценных металлов и драгоценных камней Российской Федерации</w:t>
            </w:r>
          </w:p>
        </w:tc>
      </w:tr>
      <w:tr w:rsidR="001C4CE6">
        <w:tblPrEx>
          <w:tblBorders>
            <w:insideH w:val="none" w:sz="0" w:space="0" w:color="auto"/>
          </w:tblBorders>
        </w:tblPrEx>
        <w:tc>
          <w:tcPr>
            <w:tcW w:w="9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  <w:jc w:val="center"/>
              <w:outlineLvl w:val="1"/>
            </w:pPr>
            <w:r>
              <w:t>Выполнение работ по оценке соответствия драгоценных камней</w:t>
            </w:r>
          </w:p>
        </w:tc>
      </w:tr>
      <w:tr w:rsidR="001C4CE6">
        <w:tblPrEx>
          <w:tblBorders>
            <w:insideH w:val="none" w:sz="0" w:space="0" w:color="auto"/>
          </w:tblBorders>
        </w:tblPrEx>
        <w:tc>
          <w:tcPr>
            <w:tcW w:w="90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CE6" w:rsidRDefault="001C4CE6">
            <w:pPr>
              <w:pStyle w:val="ConsPlusNormal"/>
              <w:jc w:val="center"/>
            </w:pPr>
          </w:p>
          <w:p w:rsidR="001C4CE6" w:rsidRDefault="001C4CE6">
            <w:pPr>
              <w:pStyle w:val="ConsPlusNormal"/>
              <w:jc w:val="center"/>
            </w:pPr>
            <w:r>
              <w:t xml:space="preserve">(введено </w:t>
            </w:r>
            <w:hyperlink r:id="rId4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08.12.2012 N 1270)</w:t>
            </w:r>
          </w:p>
        </w:tc>
      </w:tr>
      <w:tr w:rsidR="001C4CE6">
        <w:tblPrEx>
          <w:tblBorders>
            <w:insideH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</w:pPr>
            <w:r>
              <w:t>Средства измерений, применяемые при проведении подтверждения соответствия ограненных драгоценных камней</w:t>
            </w:r>
          </w:p>
        </w:tc>
      </w:tr>
      <w:tr w:rsidR="001C4CE6">
        <w:tblPrEx>
          <w:tblBorders>
            <w:insideH w:val="none" w:sz="0" w:space="0" w:color="auto"/>
          </w:tblBorders>
        </w:tblPrEx>
        <w:tc>
          <w:tcPr>
            <w:tcW w:w="9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  <w:jc w:val="center"/>
              <w:outlineLvl w:val="1"/>
            </w:pPr>
            <w:r>
              <w:t>Выполнение работ по опробованию, анализу и клеймению</w:t>
            </w:r>
          </w:p>
          <w:p w:rsidR="001C4CE6" w:rsidRDefault="001C4CE6">
            <w:pPr>
              <w:pStyle w:val="ConsPlusNormal"/>
              <w:jc w:val="center"/>
            </w:pPr>
            <w:r>
              <w:t>ювелирных и других изделий из драгоценных металлов</w:t>
            </w:r>
          </w:p>
        </w:tc>
      </w:tr>
      <w:tr w:rsidR="001C4CE6">
        <w:tblPrEx>
          <w:tblBorders>
            <w:insideH w:val="none" w:sz="0" w:space="0" w:color="auto"/>
          </w:tblBorders>
        </w:tblPrEx>
        <w:tc>
          <w:tcPr>
            <w:tcW w:w="9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4CE6" w:rsidRDefault="001C4CE6">
            <w:pPr>
              <w:pStyle w:val="ConsPlusNormal"/>
              <w:jc w:val="center"/>
            </w:pPr>
          </w:p>
          <w:p w:rsidR="001C4CE6" w:rsidRDefault="001C4CE6">
            <w:pPr>
              <w:pStyle w:val="ConsPlusNormal"/>
              <w:jc w:val="center"/>
            </w:pPr>
            <w:r>
              <w:t xml:space="preserve">(введено </w:t>
            </w:r>
            <w:hyperlink r:id="rId4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12.10.2017 N 1238)</w:t>
            </w:r>
          </w:p>
        </w:tc>
      </w:tr>
      <w:tr w:rsidR="001C4CE6">
        <w:tblPrEx>
          <w:tblBorders>
            <w:insideH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4CE6" w:rsidRDefault="001C4CE6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4CE6" w:rsidRDefault="001C4CE6">
            <w:pPr>
              <w:pStyle w:val="ConsPlusNormal"/>
            </w:pPr>
            <w:r>
              <w:t>Средства измерений, применяемые при выполнении работ по опробованию, анализу и клеймению ювелирных и других изделий из драгоценных металлов</w:t>
            </w:r>
          </w:p>
        </w:tc>
      </w:tr>
    </w:tbl>
    <w:p w:rsidR="001C4CE6" w:rsidRDefault="001C4CE6">
      <w:pPr>
        <w:pStyle w:val="ConsPlusNormal"/>
        <w:ind w:firstLine="540"/>
        <w:jc w:val="both"/>
      </w:pPr>
    </w:p>
    <w:p w:rsidR="001C4CE6" w:rsidRDefault="001C4CE6">
      <w:pPr>
        <w:pStyle w:val="ConsPlusNormal"/>
        <w:ind w:firstLine="540"/>
        <w:jc w:val="both"/>
      </w:pPr>
    </w:p>
    <w:p w:rsidR="001C4CE6" w:rsidRDefault="001C4CE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191B" w:rsidRDefault="00FA191B"/>
    <w:sectPr w:rsidR="00FA191B" w:rsidSect="001C4CE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E6"/>
    <w:rsid w:val="001C4CE6"/>
    <w:rsid w:val="00FA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026C2"/>
  <w15:chartTrackingRefBased/>
  <w15:docId w15:val="{46F40AEF-B4DC-4C99-84DA-F64A7F8B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4C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C4C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C4C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3115&amp;dst=100123" TargetMode="External"/><Relationship Id="rId18" Type="http://schemas.openxmlformats.org/officeDocument/2006/relationships/hyperlink" Target="https://login.consultant.ru/link/?req=doc&amp;base=LAW&amp;n=280350&amp;dst=100005" TargetMode="External"/><Relationship Id="rId26" Type="http://schemas.openxmlformats.org/officeDocument/2006/relationships/hyperlink" Target="https://login.consultant.ru/link/?req=doc&amp;base=LAW&amp;n=473190" TargetMode="External"/><Relationship Id="rId39" Type="http://schemas.openxmlformats.org/officeDocument/2006/relationships/hyperlink" Target="https://login.consultant.ru/link/?req=doc&amp;base=LAW&amp;n=138911&amp;dst=10003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138911&amp;dst=100012" TargetMode="External"/><Relationship Id="rId34" Type="http://schemas.openxmlformats.org/officeDocument/2006/relationships/hyperlink" Target="https://login.consultant.ru/link/?req=doc&amp;base=LAW&amp;n=138911&amp;dst=100026" TargetMode="External"/><Relationship Id="rId42" Type="http://schemas.openxmlformats.org/officeDocument/2006/relationships/hyperlink" Target="https://login.consultant.ru/link/?req=doc&amp;base=LAW&amp;n=138911&amp;dst=100033" TargetMode="External"/><Relationship Id="rId47" Type="http://schemas.openxmlformats.org/officeDocument/2006/relationships/hyperlink" Target="https://login.consultant.ru/link/?req=doc&amp;base=LAW&amp;n=138911&amp;dst=100040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280350&amp;dst=100005" TargetMode="External"/><Relationship Id="rId12" Type="http://schemas.openxmlformats.org/officeDocument/2006/relationships/hyperlink" Target="https://login.consultant.ru/link/?req=doc&amp;base=LAW&amp;n=451780" TargetMode="External"/><Relationship Id="rId17" Type="http://schemas.openxmlformats.org/officeDocument/2006/relationships/hyperlink" Target="https://login.consultant.ru/link/?req=doc&amp;base=LAW&amp;n=213224&amp;dst=100005" TargetMode="External"/><Relationship Id="rId25" Type="http://schemas.openxmlformats.org/officeDocument/2006/relationships/hyperlink" Target="https://login.consultant.ru/link/?req=doc&amp;base=LAW&amp;n=138911&amp;dst=100014" TargetMode="External"/><Relationship Id="rId33" Type="http://schemas.openxmlformats.org/officeDocument/2006/relationships/hyperlink" Target="https://login.consultant.ru/link/?req=doc&amp;base=LAW&amp;n=138911&amp;dst=100024" TargetMode="External"/><Relationship Id="rId38" Type="http://schemas.openxmlformats.org/officeDocument/2006/relationships/hyperlink" Target="https://login.consultant.ru/link/?req=doc&amp;base=LAW&amp;n=138911&amp;dst=100030" TargetMode="External"/><Relationship Id="rId46" Type="http://schemas.openxmlformats.org/officeDocument/2006/relationships/hyperlink" Target="https://login.consultant.ru/link/?req=doc&amp;base=LAW&amp;n=138911&amp;dst=10003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38911&amp;dst=100011" TargetMode="External"/><Relationship Id="rId20" Type="http://schemas.openxmlformats.org/officeDocument/2006/relationships/hyperlink" Target="https://login.consultant.ru/link/?req=doc&amp;base=LAW&amp;n=397443&amp;dst=100010" TargetMode="External"/><Relationship Id="rId29" Type="http://schemas.openxmlformats.org/officeDocument/2006/relationships/hyperlink" Target="https://login.consultant.ru/link/?req=doc&amp;base=LAW&amp;n=138911&amp;dst=100017" TargetMode="External"/><Relationship Id="rId41" Type="http://schemas.openxmlformats.org/officeDocument/2006/relationships/hyperlink" Target="https://login.consultant.ru/link/?req=doc&amp;base=LAW&amp;n=138911&amp;dst=10003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13224&amp;dst=100005" TargetMode="External"/><Relationship Id="rId11" Type="http://schemas.openxmlformats.org/officeDocument/2006/relationships/hyperlink" Target="https://login.consultant.ru/link/?req=doc&amp;base=LAW&amp;n=470723" TargetMode="External"/><Relationship Id="rId24" Type="http://schemas.openxmlformats.org/officeDocument/2006/relationships/hyperlink" Target="https://login.consultant.ru/link/?req=doc&amp;base=LAW&amp;n=473190" TargetMode="External"/><Relationship Id="rId32" Type="http://schemas.openxmlformats.org/officeDocument/2006/relationships/hyperlink" Target="https://login.consultant.ru/link/?req=doc&amp;base=LAW&amp;n=138911&amp;dst=100022" TargetMode="External"/><Relationship Id="rId37" Type="http://schemas.openxmlformats.org/officeDocument/2006/relationships/hyperlink" Target="https://login.consultant.ru/link/?req=doc&amp;base=LAW&amp;n=138911&amp;dst=100029" TargetMode="External"/><Relationship Id="rId40" Type="http://schemas.openxmlformats.org/officeDocument/2006/relationships/hyperlink" Target="https://login.consultant.ru/link/?req=doc&amp;base=LAW&amp;n=397443&amp;dst=100010" TargetMode="External"/><Relationship Id="rId45" Type="http://schemas.openxmlformats.org/officeDocument/2006/relationships/hyperlink" Target="https://login.consultant.ru/link/?req=doc&amp;base=LAW&amp;n=213224&amp;dst=100007" TargetMode="External"/><Relationship Id="rId5" Type="http://schemas.openxmlformats.org/officeDocument/2006/relationships/hyperlink" Target="https://login.consultant.ru/link/?req=doc&amp;base=LAW&amp;n=138911&amp;dst=100005" TargetMode="External"/><Relationship Id="rId15" Type="http://schemas.openxmlformats.org/officeDocument/2006/relationships/hyperlink" Target="https://login.consultant.ru/link/?req=doc&amp;base=LAW&amp;n=124495&amp;dst=100005" TargetMode="External"/><Relationship Id="rId23" Type="http://schemas.openxmlformats.org/officeDocument/2006/relationships/hyperlink" Target="https://login.consultant.ru/link/?req=doc&amp;base=LAW&amp;n=138911&amp;dst=100013" TargetMode="External"/><Relationship Id="rId28" Type="http://schemas.openxmlformats.org/officeDocument/2006/relationships/hyperlink" Target="https://login.consultant.ru/link/?req=doc&amp;base=LAW&amp;n=138911&amp;dst=100017" TargetMode="External"/><Relationship Id="rId36" Type="http://schemas.openxmlformats.org/officeDocument/2006/relationships/hyperlink" Target="https://login.consultant.ru/link/?req=doc&amp;base=LAW&amp;n=441998&amp;dst=100015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3115&amp;dst=100125" TargetMode="External"/><Relationship Id="rId19" Type="http://schemas.openxmlformats.org/officeDocument/2006/relationships/hyperlink" Target="https://login.consultant.ru/link/?req=doc&amp;base=LAW&amp;n=441998&amp;dst=100015" TargetMode="External"/><Relationship Id="rId31" Type="http://schemas.openxmlformats.org/officeDocument/2006/relationships/hyperlink" Target="https://login.consultant.ru/link/?req=doc&amp;base=LAW&amp;n=138911&amp;dst=100020" TargetMode="External"/><Relationship Id="rId44" Type="http://schemas.openxmlformats.org/officeDocument/2006/relationships/hyperlink" Target="https://login.consultant.ru/link/?req=doc&amp;base=LAW&amp;n=213224&amp;dst=100005" TargetMode="External"/><Relationship Id="rId4" Type="http://schemas.openxmlformats.org/officeDocument/2006/relationships/hyperlink" Target="https://login.consultant.ru/link/?req=doc&amp;base=LAW&amp;n=124495&amp;dst=100005" TargetMode="External"/><Relationship Id="rId9" Type="http://schemas.openxmlformats.org/officeDocument/2006/relationships/hyperlink" Target="https://login.consultant.ru/link/?req=doc&amp;base=LAW&amp;n=397443&amp;dst=100010" TargetMode="External"/><Relationship Id="rId14" Type="http://schemas.openxmlformats.org/officeDocument/2006/relationships/hyperlink" Target="https://login.consultant.ru/link/?req=doc&amp;base=LAW&amp;n=138911&amp;dst=100009" TargetMode="External"/><Relationship Id="rId22" Type="http://schemas.openxmlformats.org/officeDocument/2006/relationships/hyperlink" Target="https://login.consultant.ru/link/?req=doc&amp;base=LAW&amp;n=138911&amp;dst=100012" TargetMode="External"/><Relationship Id="rId27" Type="http://schemas.openxmlformats.org/officeDocument/2006/relationships/hyperlink" Target="https://login.consultant.ru/link/?req=doc&amp;base=LAW&amp;n=138911&amp;dst=100016" TargetMode="External"/><Relationship Id="rId30" Type="http://schemas.openxmlformats.org/officeDocument/2006/relationships/hyperlink" Target="https://login.consultant.ru/link/?req=doc&amp;base=LAW&amp;n=138911&amp;dst=100018" TargetMode="External"/><Relationship Id="rId35" Type="http://schemas.openxmlformats.org/officeDocument/2006/relationships/hyperlink" Target="https://login.consultant.ru/link/?req=doc&amp;base=LAW&amp;n=138911&amp;dst=100028" TargetMode="External"/><Relationship Id="rId43" Type="http://schemas.openxmlformats.org/officeDocument/2006/relationships/hyperlink" Target="https://login.consultant.ru/link/?req=doc&amp;base=LAW&amp;n=138911&amp;dst=100034" TargetMode="External"/><Relationship Id="rId48" Type="http://schemas.openxmlformats.org/officeDocument/2006/relationships/hyperlink" Target="https://login.consultant.ru/link/?req=doc&amp;base=LAW&amp;n=280350&amp;dst=100005" TargetMode="External"/><Relationship Id="rId8" Type="http://schemas.openxmlformats.org/officeDocument/2006/relationships/hyperlink" Target="https://login.consultant.ru/link/?req=doc&amp;base=LAW&amp;n=441998&amp;dst=100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2446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Шелест Анастасия Леонидовна</dc:creator>
  <cp:keywords/>
  <dc:description/>
  <cp:lastModifiedBy>Шелест Анастасия Леонидовна</cp:lastModifiedBy>
  <cp:revision>1</cp:revision>
  <dcterms:created xsi:type="dcterms:W3CDTF">2024-10-22T13:24:00Z</dcterms:created>
  <dcterms:modified xsi:type="dcterms:W3CDTF">2024-10-22T13:25:00Z</dcterms:modified>
</cp:coreProperties>
</file>